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00" w:rsidRPr="00416EE3" w:rsidRDefault="00E61500" w:rsidP="00E61500">
      <w:pPr>
        <w:pStyle w:val="3"/>
        <w:spacing w:before="120" w:after="120" w:line="240" w:lineRule="auto"/>
        <w:rPr>
          <w:rFonts w:ascii="Calibri" w:hAnsi="Calibri"/>
          <w:sz w:val="24"/>
        </w:rPr>
      </w:pPr>
      <w:bookmarkStart w:id="0" w:name="_Toc320627098"/>
      <w:bookmarkStart w:id="1" w:name="_Toc320688196"/>
      <w:bookmarkStart w:id="2" w:name="_Toc324917473"/>
      <w:bookmarkStart w:id="3" w:name="_Toc324917840"/>
      <w:bookmarkStart w:id="4" w:name="_Toc324918414"/>
      <w:bookmarkStart w:id="5" w:name="_Toc325028785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16EE3">
          <w:rPr>
            <w:rFonts w:ascii="Calibri" w:hAnsi="Calibri" w:hint="eastAsia"/>
            <w:sz w:val="24"/>
          </w:rPr>
          <w:t>2.</w:t>
        </w:r>
        <w:r>
          <w:rPr>
            <w:rFonts w:ascii="Calibri" w:hAnsi="Calibri" w:hint="eastAsia"/>
            <w:sz w:val="24"/>
          </w:rPr>
          <w:t>2</w:t>
        </w:r>
        <w:r w:rsidRPr="00416EE3">
          <w:rPr>
            <w:rFonts w:ascii="Calibri" w:hAnsi="Calibri" w:hint="eastAsia"/>
            <w:sz w:val="24"/>
          </w:rPr>
          <w:t>.1</w:t>
        </w:r>
      </w:smartTag>
      <w:r w:rsidRPr="00416EE3">
        <w:rPr>
          <w:rFonts w:ascii="Calibri" w:hAnsi="Calibri" w:hint="eastAsia"/>
          <w:sz w:val="24"/>
        </w:rPr>
        <w:t xml:space="preserve">  </w:t>
      </w:r>
      <w:r w:rsidRPr="00416EE3">
        <w:rPr>
          <w:rFonts w:ascii="Calibri" w:hAnsi="Calibri" w:hint="eastAsia"/>
          <w:sz w:val="24"/>
        </w:rPr>
        <w:t>综合实验</w:t>
      </w:r>
      <w:r w:rsidRPr="00416EE3">
        <w:rPr>
          <w:rFonts w:ascii="Calibri" w:hAnsi="Calibri" w:hint="eastAsia"/>
          <w:sz w:val="24"/>
        </w:rPr>
        <w:t>1</w:t>
      </w:r>
      <w:bookmarkEnd w:id="0"/>
      <w:bookmarkEnd w:id="1"/>
      <w:bookmarkEnd w:id="2"/>
      <w:bookmarkEnd w:id="3"/>
      <w:bookmarkEnd w:id="4"/>
      <w:bookmarkEnd w:id="5"/>
    </w:p>
    <w:p w:rsidR="00E61500" w:rsidRPr="00204F2A" w:rsidRDefault="00E61500" w:rsidP="00E61500">
      <w:pPr>
        <w:rPr>
          <w:rFonts w:ascii="黑体" w:eastAsia="黑体" w:hAnsi="Calibri"/>
          <w:sz w:val="24"/>
        </w:rPr>
      </w:pPr>
      <w:r w:rsidRPr="00204F2A">
        <w:rPr>
          <w:rFonts w:ascii="黑体" w:eastAsia="黑体" w:hAnsi="Calibri" w:hint="eastAsia"/>
          <w:sz w:val="24"/>
        </w:rPr>
        <w:t>操作要求</w:t>
      </w:r>
      <w:r>
        <w:rPr>
          <w:rFonts w:ascii="黑体" w:eastAsia="黑体" w:hAnsi="Calibri" w:hint="eastAsia"/>
          <w:sz w:val="24"/>
        </w:rPr>
        <w:t>：</w:t>
      </w:r>
    </w:p>
    <w:p w:rsidR="00E61500" w:rsidRDefault="00E61500" w:rsidP="00E61500">
      <w:pPr>
        <w:ind w:firstLineChars="200" w:firstLine="420"/>
        <w:jc w:val="left"/>
      </w:pPr>
      <w:r>
        <w:rPr>
          <w:rFonts w:hint="eastAsia"/>
        </w:rPr>
        <w:t>本实验主要练习基本文字段落的排版、图形、表格等各种对象的操作，完成以下要求：</w:t>
      </w:r>
    </w:p>
    <w:p w:rsidR="00E61500" w:rsidRDefault="00E61500" w:rsidP="00E61500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/>
          <w:szCs w:val="21"/>
        </w:rPr>
      </w:pPr>
      <w:r w:rsidRPr="008E6D1A">
        <w:rPr>
          <w:rFonts w:ascii="宋体" w:hAnsi="宋体" w:hint="eastAsia"/>
          <w:szCs w:val="21"/>
        </w:rPr>
        <w:t>新建一个WORD文档，打开素材文件，复制素材文件前两页的内容，“只保留文本”粘贴到新文档中，然后保存命名为“实验</w:t>
      </w:r>
      <w:proofErr w:type="gramStart"/>
      <w:r w:rsidRPr="008E6D1A">
        <w:rPr>
          <w:rFonts w:ascii="宋体" w:hAnsi="宋体" w:hint="eastAsia"/>
          <w:szCs w:val="21"/>
        </w:rPr>
        <w:t>一</w:t>
      </w:r>
      <w:proofErr w:type="gramEnd"/>
      <w:r w:rsidRPr="008E6D1A">
        <w:rPr>
          <w:rFonts w:ascii="宋体" w:hAnsi="宋体" w:hint="eastAsia"/>
          <w:szCs w:val="21"/>
        </w:rPr>
        <w:t>.</w:t>
      </w:r>
      <w:proofErr w:type="spellStart"/>
      <w:r w:rsidRPr="008E6D1A">
        <w:rPr>
          <w:rFonts w:ascii="宋体" w:hAnsi="宋体" w:hint="eastAsia"/>
          <w:szCs w:val="21"/>
        </w:rPr>
        <w:t>docx</w:t>
      </w:r>
      <w:proofErr w:type="spellEnd"/>
      <w:r w:rsidRPr="008E6D1A">
        <w:rPr>
          <w:rFonts w:ascii="宋体" w:hAnsi="宋体" w:hint="eastAsia"/>
          <w:szCs w:val="21"/>
        </w:rPr>
        <w:t>”，后面的操作都在该文件中进行。</w:t>
      </w:r>
    </w:p>
    <w:p w:rsidR="00E61500" w:rsidRDefault="00E61500" w:rsidP="00E61500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/>
          <w:szCs w:val="21"/>
        </w:rPr>
      </w:pPr>
      <w:r w:rsidRPr="008E6D1A">
        <w:rPr>
          <w:rFonts w:ascii="宋体" w:hAnsi="宋体" w:hint="eastAsia"/>
          <w:szCs w:val="21"/>
        </w:rPr>
        <w:t>设置全文文字格式为：楷体、小四号；段落格式为：首行缩进2字符、段前0.5行、1.5倍行距。</w:t>
      </w:r>
    </w:p>
    <w:p w:rsidR="00E61500" w:rsidRDefault="00E61500" w:rsidP="00E61500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/>
          <w:szCs w:val="21"/>
        </w:rPr>
      </w:pPr>
      <w:r w:rsidRPr="008E6D1A">
        <w:rPr>
          <w:rFonts w:ascii="宋体" w:hAnsi="宋体" w:hint="eastAsia"/>
          <w:szCs w:val="21"/>
        </w:rPr>
        <w:t>替换操作：将全文中的“大学”两字改为红色、三号格式的。</w:t>
      </w:r>
    </w:p>
    <w:p w:rsidR="00E61500" w:rsidRPr="003C1E2A" w:rsidRDefault="00E61500" w:rsidP="00E61500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/>
          <w:szCs w:val="21"/>
        </w:rPr>
      </w:pPr>
      <w:proofErr w:type="gramStart"/>
      <w:r w:rsidRPr="008E6D1A">
        <w:rPr>
          <w:rFonts w:ascii="宋体" w:hAnsi="宋体" w:hint="eastAsia"/>
          <w:szCs w:val="21"/>
        </w:rPr>
        <w:t>设置第</w:t>
      </w:r>
      <w:proofErr w:type="gramEnd"/>
      <w:r w:rsidRPr="008E6D1A">
        <w:rPr>
          <w:rFonts w:ascii="宋体" w:hAnsi="宋体" w:hint="eastAsia"/>
          <w:szCs w:val="21"/>
        </w:rPr>
        <w:t>一行文字（即第一段）的格式为：加粗、蓝色、三号字，文字居中对齐，深色网格图案、浅绿色、应用于文字的底纹。</w:t>
      </w:r>
    </w:p>
    <w:p w:rsidR="00E61500" w:rsidRPr="003C1E2A" w:rsidRDefault="00E61500" w:rsidP="00E61500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/>
          <w:szCs w:val="21"/>
        </w:rPr>
      </w:pPr>
      <w:r w:rsidRPr="008E6D1A">
        <w:rPr>
          <w:rFonts w:ascii="宋体" w:hAnsi="宋体" w:hint="eastAsia"/>
          <w:szCs w:val="21"/>
        </w:rPr>
        <w:t>参照样张效果，设置</w:t>
      </w:r>
      <w:r w:rsidRPr="003C1E2A">
        <w:rPr>
          <w:rFonts w:ascii="宋体" w:hAnsi="宋体" w:hint="eastAsia"/>
          <w:szCs w:val="21"/>
        </w:rPr>
        <w:t>正文第一段首字下沉3行。</w:t>
      </w:r>
    </w:p>
    <w:p w:rsidR="00E61500" w:rsidRPr="003C1E2A" w:rsidRDefault="00E61500" w:rsidP="00E61500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/>
          <w:szCs w:val="21"/>
        </w:rPr>
      </w:pPr>
      <w:r w:rsidRPr="008E6D1A">
        <w:rPr>
          <w:rFonts w:ascii="宋体" w:hAnsi="宋体" w:hint="eastAsia"/>
          <w:szCs w:val="21"/>
        </w:rPr>
        <w:t>参照样张效果，设置第4、5段文字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磅"/>
        </w:smartTagPr>
        <w:r w:rsidRPr="008E6D1A">
          <w:rPr>
            <w:rFonts w:ascii="宋体" w:hAnsi="宋体" w:hint="eastAsia"/>
            <w:szCs w:val="21"/>
          </w:rPr>
          <w:t>1.5磅</w:t>
        </w:r>
      </w:smartTag>
      <w:r w:rsidRPr="008E6D1A">
        <w:rPr>
          <w:rFonts w:ascii="宋体" w:hAnsi="宋体" w:hint="eastAsia"/>
          <w:szCs w:val="21"/>
        </w:rPr>
        <w:t>的虚线段落边框、灰色底纹。设置页面颜色为画布纹理的填充效果。</w:t>
      </w:r>
    </w:p>
    <w:p w:rsidR="00E61500" w:rsidRPr="003C1E2A" w:rsidRDefault="00E61500" w:rsidP="00E61500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/>
          <w:szCs w:val="21"/>
        </w:rPr>
      </w:pPr>
      <w:r w:rsidRPr="008E6D1A">
        <w:rPr>
          <w:rFonts w:ascii="宋体" w:hAnsi="宋体" w:hint="eastAsia"/>
          <w:szCs w:val="21"/>
        </w:rPr>
        <w:t>参照样张效果，选择“大学，人生的关键”部分的若干段落，设为两栏。</w:t>
      </w:r>
    </w:p>
    <w:p w:rsidR="00E61500" w:rsidRPr="008E6D1A" w:rsidRDefault="00E61500" w:rsidP="00E61500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/>
          <w:szCs w:val="21"/>
        </w:rPr>
      </w:pPr>
      <w:r w:rsidRPr="008E6D1A">
        <w:rPr>
          <w:rFonts w:ascii="宋体" w:hAnsi="宋体" w:hint="eastAsia"/>
          <w:szCs w:val="21"/>
        </w:rPr>
        <w:t>参照样张效果，在“大学，人生的关键”行前插入素材图片，选中图片和这行文字后插入文本框；设置文本框格式为无轮廓、浅绿色形状填充、紧密型环绕的格式；选中文本框中的文字，设置为一种艺术字样式。</w:t>
      </w:r>
    </w:p>
    <w:p w:rsidR="00E61500" w:rsidRPr="008E6D1A" w:rsidRDefault="00E61500" w:rsidP="00E61500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/>
          <w:szCs w:val="21"/>
        </w:rPr>
      </w:pPr>
      <w:r w:rsidRPr="008E6D1A">
        <w:rPr>
          <w:rFonts w:ascii="宋体" w:hAnsi="宋体" w:hint="eastAsia"/>
          <w:szCs w:val="21"/>
        </w:rPr>
        <w:t>参照样张效果，在“自修之道……”段落前插入一选项卡列表形式的SmartArt形状。</w:t>
      </w:r>
    </w:p>
    <w:p w:rsidR="00E61500" w:rsidRPr="003F281A" w:rsidRDefault="00E61500" w:rsidP="00E61500">
      <w:pPr>
        <w:pStyle w:val="a3"/>
        <w:numPr>
          <w:ilvl w:val="0"/>
          <w:numId w:val="1"/>
        </w:numPr>
        <w:ind w:firstLineChars="0"/>
        <w:jc w:val="left"/>
        <w:rPr>
          <w:rFonts w:ascii="宋体" w:hAnsi="宋体"/>
          <w:szCs w:val="21"/>
        </w:rPr>
      </w:pPr>
      <w:r w:rsidRPr="008E6D1A">
        <w:rPr>
          <w:rFonts w:ascii="宋体" w:hAnsi="宋体" w:hint="eastAsia"/>
          <w:szCs w:val="21"/>
        </w:rPr>
        <w:t>参照样张效果，在正文最后做一个计划表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br/>
      </w:r>
      <w:r w:rsidRPr="008E6D1A">
        <w:rPr>
          <w:rFonts w:ascii="宋体" w:hAnsi="宋体" w:hint="eastAsia"/>
          <w:szCs w:val="21"/>
        </w:rPr>
        <w:t>框线设置如图所示</w:t>
      </w:r>
      <w:r>
        <w:rPr>
          <w:rFonts w:ascii="宋体" w:hAnsi="宋体" w:hint="eastAsia"/>
          <w:szCs w:val="21"/>
        </w:rPr>
        <w:t>；第一行和第一列为绿色底纹，其他单元格为白色底纹；</w:t>
      </w:r>
      <w:r>
        <w:rPr>
          <w:rFonts w:ascii="宋体" w:hAnsi="宋体"/>
          <w:szCs w:val="21"/>
        </w:rPr>
        <w:br/>
      </w:r>
      <w:r w:rsidRPr="003F281A">
        <w:rPr>
          <w:rFonts w:ascii="宋体" w:hAnsi="宋体" w:hint="eastAsia"/>
          <w:szCs w:val="21"/>
        </w:rPr>
        <w:t>文字：黑体、水平垂直居中，段前0行，单</w:t>
      </w:r>
      <w:proofErr w:type="gramStart"/>
      <w:r w:rsidRPr="003F281A">
        <w:rPr>
          <w:rFonts w:ascii="宋体" w:hAnsi="宋体" w:hint="eastAsia"/>
          <w:szCs w:val="21"/>
        </w:rPr>
        <w:t>倍</w:t>
      </w:r>
      <w:proofErr w:type="gramEnd"/>
      <w:r w:rsidRPr="003F281A">
        <w:rPr>
          <w:rFonts w:ascii="宋体" w:hAnsi="宋体" w:hint="eastAsia"/>
          <w:szCs w:val="21"/>
        </w:rPr>
        <w:t>行距；第1行三号字，其他5号。</w:t>
      </w:r>
      <w:r>
        <w:rPr>
          <w:rFonts w:ascii="宋体" w:hAnsi="宋体"/>
          <w:szCs w:val="21"/>
        </w:rPr>
        <w:br/>
      </w:r>
      <w:r w:rsidRPr="003F281A">
        <w:rPr>
          <w:rFonts w:ascii="宋体" w:hAnsi="宋体" w:hint="eastAsia"/>
          <w:szCs w:val="21"/>
        </w:rPr>
        <w:t>整个表格大小设置为“根据窗口自动调整”，</w:t>
      </w:r>
      <w:r w:rsidRPr="008E6D1A">
        <w:rPr>
          <w:rFonts w:ascii="宋体" w:hAnsi="宋体" w:hint="eastAsia"/>
          <w:szCs w:val="21"/>
        </w:rPr>
        <w:t>第一行的行</w:t>
      </w:r>
      <w:r w:rsidRPr="003F281A">
        <w:rPr>
          <w:rFonts w:ascii="宋体" w:hAnsi="宋体" w:hint="eastAsia"/>
          <w:szCs w:val="21"/>
        </w:rPr>
        <w:t>高为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3F281A">
          <w:rPr>
            <w:rFonts w:ascii="宋体" w:hAnsi="宋体" w:hint="eastAsia"/>
            <w:szCs w:val="21"/>
          </w:rPr>
          <w:t>2cm</w:t>
        </w:r>
      </w:smartTag>
      <w:r w:rsidRPr="003F281A">
        <w:rPr>
          <w:rFonts w:ascii="宋体" w:hAnsi="宋体" w:hint="eastAsia"/>
          <w:szCs w:val="21"/>
        </w:rPr>
        <w:t>，第1列稍宽，其他列设置为均匀分布。</w:t>
      </w:r>
    </w:p>
    <w:p w:rsidR="00E61500" w:rsidRPr="00204F2A" w:rsidRDefault="00E61500" w:rsidP="00E61500">
      <w:pPr>
        <w:rPr>
          <w:rFonts w:ascii="黑体" w:eastAsia="黑体" w:hAnsi="Calibri"/>
          <w:sz w:val="24"/>
        </w:rPr>
      </w:pPr>
      <w:r>
        <w:rPr>
          <w:rFonts w:ascii="黑体" w:eastAsia="黑体" w:hAnsi="Calibri" w:hint="eastAsia"/>
          <w:sz w:val="24"/>
        </w:rPr>
        <w:t>操作提示：</w:t>
      </w:r>
    </w:p>
    <w:p w:rsidR="00E61500" w:rsidRPr="00D213C2" w:rsidRDefault="00E61500" w:rsidP="00E61500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  <w:szCs w:val="21"/>
        </w:rPr>
      </w:pPr>
      <w:r w:rsidRPr="00D213C2">
        <w:rPr>
          <w:rFonts w:ascii="宋体" w:hAnsi="宋体" w:hint="eastAsia"/>
          <w:szCs w:val="21"/>
        </w:rPr>
        <w:t>按住鼠标拖动选择需要的文本；或定位好光标初始位置后，按住Shift功能键点击要选择文字的末尾位置。</w:t>
      </w:r>
    </w:p>
    <w:p w:rsidR="00E61500" w:rsidRPr="00D213C2" w:rsidRDefault="00E61500" w:rsidP="00E61500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  <w:szCs w:val="21"/>
        </w:rPr>
      </w:pPr>
      <w:r w:rsidRPr="00D213C2">
        <w:rPr>
          <w:rFonts w:ascii="宋体" w:hAnsi="宋体" w:hint="eastAsia"/>
          <w:szCs w:val="21"/>
        </w:rPr>
        <w:t>利用快捷键 Ctrl + A全选；利用段落对话框设置各种段落参数。</w:t>
      </w:r>
    </w:p>
    <w:p w:rsidR="00E61500" w:rsidRPr="008B38EC" w:rsidRDefault="00E61500" w:rsidP="00E61500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  <w:szCs w:val="21"/>
        </w:rPr>
      </w:pPr>
      <w:r w:rsidRPr="008B38EC">
        <w:rPr>
          <w:rFonts w:ascii="宋体" w:hAnsi="宋体" w:hint="eastAsia"/>
          <w:szCs w:val="21"/>
        </w:rPr>
        <w:t>不是纯文本替换，而是格式替换，要点替换对话框的“更多”按钮展开替换对话框；</w:t>
      </w:r>
      <w:r w:rsidRPr="008B38EC">
        <w:rPr>
          <w:rFonts w:ascii="宋体" w:hAnsi="宋体"/>
          <w:szCs w:val="21"/>
        </w:rPr>
        <w:br/>
      </w:r>
      <w:r w:rsidRPr="008B38EC">
        <w:rPr>
          <w:rFonts w:ascii="宋体" w:hAnsi="宋体" w:hint="eastAsia"/>
          <w:szCs w:val="21"/>
        </w:rPr>
        <w:t>设置要替换的格式时一定将光标定位在“替换为”输入框，然后才选择对话框上的“格式|字体”；</w:t>
      </w:r>
      <w:r w:rsidRPr="008B38EC">
        <w:rPr>
          <w:rFonts w:ascii="宋体" w:hAnsi="宋体"/>
          <w:szCs w:val="21"/>
        </w:rPr>
        <w:br/>
      </w:r>
      <w:r w:rsidRPr="008B38EC">
        <w:rPr>
          <w:rFonts w:ascii="宋体" w:hAnsi="宋体" w:hint="eastAsia"/>
          <w:szCs w:val="21"/>
        </w:rPr>
        <w:t>格式设置错时的撤销：将光标定位在要修改格式的输入框中，然后点击对话框最下方的“不限定格式”按钮。</w:t>
      </w:r>
    </w:p>
    <w:p w:rsidR="00E61500" w:rsidRPr="008B38EC" w:rsidRDefault="00E61500" w:rsidP="00E61500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  <w:szCs w:val="21"/>
        </w:rPr>
      </w:pPr>
      <w:r w:rsidRPr="008B38EC">
        <w:rPr>
          <w:rFonts w:ascii="宋体" w:hAnsi="宋体" w:hint="eastAsia"/>
          <w:szCs w:val="21"/>
        </w:rPr>
        <w:t>用空格人工调整对齐是错误的，要利用对齐功能按钮实现。</w:t>
      </w:r>
      <w:r w:rsidRPr="008B38EC">
        <w:rPr>
          <w:rFonts w:ascii="宋体" w:hAnsi="宋体"/>
          <w:szCs w:val="21"/>
        </w:rPr>
        <w:br/>
      </w:r>
      <w:r w:rsidRPr="008B38EC">
        <w:rPr>
          <w:rFonts w:ascii="宋体" w:hAnsi="宋体" w:hint="eastAsia"/>
          <w:szCs w:val="21"/>
        </w:rPr>
        <w:t>底纹的设置：利用【开始】|【段落】功能区中的边框线按钮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257175" cy="1809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8EC">
        <w:rPr>
          <w:rFonts w:ascii="宋体" w:hAnsi="宋体" w:hint="eastAsia"/>
          <w:szCs w:val="21"/>
        </w:rPr>
        <w:t>下拉列表中的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1047750" cy="1809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8EC">
        <w:rPr>
          <w:rFonts w:ascii="宋体" w:hAnsi="宋体" w:hint="eastAsia"/>
          <w:szCs w:val="21"/>
        </w:rPr>
        <w:t>打开对话框设置底纹，注意“应用于”选的是“文字”。</w:t>
      </w:r>
    </w:p>
    <w:p w:rsidR="00E61500" w:rsidRPr="00D213C2" w:rsidRDefault="00E61500" w:rsidP="00E61500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  <w:szCs w:val="21"/>
        </w:rPr>
      </w:pPr>
      <w:r w:rsidRPr="00D213C2">
        <w:rPr>
          <w:rFonts w:ascii="宋体" w:hAnsi="宋体" w:hint="eastAsia"/>
          <w:szCs w:val="21"/>
        </w:rPr>
        <w:t>【插入】|【文本】功能区中的【首字下沉】。</w:t>
      </w:r>
    </w:p>
    <w:p w:rsidR="00E61500" w:rsidRPr="008B38EC" w:rsidRDefault="00E61500" w:rsidP="00E61500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  <w:szCs w:val="21"/>
        </w:rPr>
      </w:pPr>
      <w:r w:rsidRPr="008B38EC">
        <w:rPr>
          <w:rFonts w:ascii="宋体" w:hAnsi="宋体" w:hint="eastAsia"/>
          <w:szCs w:val="21"/>
        </w:rPr>
        <w:t>底纹和边框设置同第4步，只是注意设置时“应用于”选的是“段落”。</w:t>
      </w:r>
      <w:r w:rsidRPr="008B38EC">
        <w:rPr>
          <w:rFonts w:ascii="宋体" w:hAnsi="宋体"/>
          <w:szCs w:val="21"/>
        </w:rPr>
        <w:br/>
      </w:r>
      <w:r w:rsidRPr="008B38EC">
        <w:rPr>
          <w:rFonts w:ascii="宋体" w:hAnsi="宋体" w:hint="eastAsia"/>
          <w:szCs w:val="21"/>
        </w:rPr>
        <w:t>【页面布局】|【页面颜色】的“填充效果”，选择“纹理”中的“画布”。</w:t>
      </w:r>
    </w:p>
    <w:p w:rsidR="00E61500" w:rsidRPr="00D213C2" w:rsidRDefault="00E61500" w:rsidP="00E61500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  <w:szCs w:val="21"/>
        </w:rPr>
      </w:pPr>
      <w:r w:rsidRPr="00D213C2">
        <w:rPr>
          <w:rFonts w:ascii="宋体" w:hAnsi="宋体" w:hint="eastAsia"/>
          <w:szCs w:val="21"/>
        </w:rPr>
        <w:t>【页面布局】|【页面设置】功能区中的【分栏】。</w:t>
      </w:r>
    </w:p>
    <w:p w:rsidR="00E61500" w:rsidRPr="008B38EC" w:rsidRDefault="00E61500" w:rsidP="00E61500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  <w:szCs w:val="21"/>
        </w:rPr>
      </w:pPr>
      <w:r w:rsidRPr="008B38EC">
        <w:rPr>
          <w:rFonts w:ascii="宋体" w:hAnsi="宋体" w:hint="eastAsia"/>
          <w:szCs w:val="21"/>
        </w:rPr>
        <w:t>【插入】|【插图】中的【图片】；</w:t>
      </w:r>
      <w:r w:rsidRPr="008B38EC">
        <w:rPr>
          <w:rFonts w:ascii="宋体" w:hAnsi="宋体"/>
          <w:szCs w:val="21"/>
        </w:rPr>
        <w:br/>
      </w:r>
      <w:r w:rsidRPr="008B38EC">
        <w:rPr>
          <w:rFonts w:ascii="宋体" w:hAnsi="宋体" w:hint="eastAsia"/>
          <w:szCs w:val="21"/>
        </w:rPr>
        <w:lastRenderedPageBreak/>
        <w:t>选中文本框后显示绘图工具：【形状样式】区的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266700" cy="2000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8EC">
        <w:rPr>
          <w:rFonts w:ascii="宋体" w:hAnsi="宋体" w:hint="eastAsia"/>
          <w:szCs w:val="21"/>
        </w:rPr>
        <w:t>和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266700" cy="1809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8EC">
        <w:rPr>
          <w:rFonts w:ascii="宋体" w:hAnsi="宋体" w:hint="eastAsia"/>
          <w:szCs w:val="21"/>
        </w:rPr>
        <w:t>设置文本框格式；【排列】区的</w: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238125" cy="2762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8EC">
        <w:rPr>
          <w:rFonts w:ascii="宋体" w:hAnsi="宋体" w:hint="eastAsia"/>
          <w:szCs w:val="21"/>
        </w:rPr>
        <w:t>设置环绕方式；</w:t>
      </w:r>
      <w:r w:rsidRPr="008B38EC">
        <w:rPr>
          <w:rFonts w:ascii="宋体" w:hAnsi="宋体"/>
          <w:szCs w:val="21"/>
        </w:rPr>
        <w:br/>
      </w:r>
      <w:r w:rsidRPr="008B38EC">
        <w:rPr>
          <w:rFonts w:ascii="宋体" w:hAnsi="宋体" w:hint="eastAsia"/>
          <w:szCs w:val="21"/>
        </w:rPr>
        <w:t>选择文本框中的文本，在【艺术字样式】的快速样式列表中选一种样式。</w:t>
      </w:r>
    </w:p>
    <w:p w:rsidR="00E61500" w:rsidRPr="008B38EC" w:rsidRDefault="00E61500" w:rsidP="00E61500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  <w:szCs w:val="21"/>
        </w:rPr>
      </w:pPr>
      <w:r w:rsidRPr="008B38EC">
        <w:rPr>
          <w:rFonts w:ascii="宋体" w:hAnsi="宋体" w:hint="eastAsia"/>
          <w:szCs w:val="21"/>
        </w:rPr>
        <w:t>本例</w:t>
      </w:r>
      <w:r>
        <w:rPr>
          <w:rFonts w:ascii="宋体" w:hAnsi="宋体" w:hint="eastAsia"/>
          <w:szCs w:val="21"/>
        </w:rPr>
        <w:t>用到的</w:t>
      </w:r>
      <w:r w:rsidRPr="008B38EC">
        <w:rPr>
          <w:rFonts w:ascii="宋体" w:hAnsi="宋体" w:hint="eastAsia"/>
          <w:szCs w:val="21"/>
        </w:rPr>
        <w:t>SmartArt预设的</w:t>
      </w:r>
      <w:r>
        <w:rPr>
          <w:rFonts w:ascii="宋体" w:hAnsi="宋体" w:hint="eastAsia"/>
          <w:szCs w:val="21"/>
        </w:rPr>
        <w:t>“</w:t>
      </w:r>
      <w:r w:rsidRPr="008B38EC">
        <w:rPr>
          <w:rFonts w:ascii="宋体" w:hAnsi="宋体" w:hint="eastAsia"/>
          <w:szCs w:val="21"/>
        </w:rPr>
        <w:t>选项卡列表</w:t>
      </w:r>
      <w:r>
        <w:rPr>
          <w:rFonts w:ascii="宋体" w:hAnsi="宋体" w:hint="eastAsia"/>
          <w:szCs w:val="21"/>
        </w:rPr>
        <w:t>”</w:t>
      </w:r>
      <w:r w:rsidRPr="008B38EC">
        <w:rPr>
          <w:rFonts w:ascii="宋体" w:hAnsi="宋体" w:hint="eastAsia"/>
          <w:szCs w:val="21"/>
        </w:rPr>
        <w:t>样式有三大项，需要用Delete删除多余的项；</w:t>
      </w:r>
      <w:r w:rsidRPr="008B38EC">
        <w:rPr>
          <w:rFonts w:ascii="宋体" w:hAnsi="宋体"/>
          <w:szCs w:val="21"/>
        </w:rPr>
        <w:br/>
      </w:r>
      <w:r w:rsidRPr="008B38EC">
        <w:rPr>
          <w:rFonts w:ascii="宋体" w:hAnsi="宋体" w:hint="eastAsia"/>
          <w:szCs w:val="21"/>
        </w:rPr>
        <w:t>选择文本框，利用SmartArt工具【格式】选项卡的【形状样式】功能</w:t>
      </w:r>
      <w:proofErr w:type="gramStart"/>
      <w:r w:rsidRPr="008B38EC">
        <w:rPr>
          <w:rFonts w:ascii="宋体" w:hAnsi="宋体" w:hint="eastAsia"/>
          <w:szCs w:val="21"/>
        </w:rPr>
        <w:t>区快速</w:t>
      </w:r>
      <w:proofErr w:type="gramEnd"/>
      <w:r w:rsidRPr="008B38EC">
        <w:rPr>
          <w:rFonts w:ascii="宋体" w:hAnsi="宋体" w:hint="eastAsia"/>
          <w:szCs w:val="21"/>
        </w:rPr>
        <w:t>样式列表中的某一“细微效果”样式。</w:t>
      </w:r>
    </w:p>
    <w:p w:rsidR="00E61500" w:rsidRDefault="00E61500" w:rsidP="00E61500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利用表格工具的【设计】选项卡的【表格样式】区</w:t>
      </w:r>
      <w:r w:rsidRPr="00371E63">
        <w:rPr>
          <w:rFonts w:ascii="宋体" w:hAnsi="宋体" w:hint="eastAsia"/>
          <w:szCs w:val="21"/>
        </w:rPr>
        <w:t>的</w:t>
      </w:r>
      <w:r w:rsidRPr="00D64BEE">
        <w:rPr>
          <w:rFonts w:ascii="宋体" w:hAnsi="宋体" w:hint="eastAsia"/>
          <w:szCs w:val="21"/>
        </w:rPr>
        <w:t>边框</w:t>
      </w:r>
      <w:r>
        <w:rPr>
          <w:rFonts w:ascii="宋体" w:hAnsi="宋体" w:hint="eastAsia"/>
          <w:szCs w:val="21"/>
        </w:rPr>
        <w:t>下拉</w:t>
      </w:r>
      <w:r w:rsidRPr="00D64BEE">
        <w:rPr>
          <w:rFonts w:ascii="宋体" w:hAnsi="宋体" w:hint="eastAsia"/>
          <w:szCs w:val="21"/>
        </w:rPr>
        <w:t>按钮</w:t>
      </w:r>
      <w:r>
        <w:rPr>
          <w:rFonts w:ascii="宋体" w:hAnsi="宋体" w:hint="eastAsia"/>
          <w:szCs w:val="21"/>
        </w:rPr>
        <w:t>打开“边框和底纹”对话框设置左右边框线的有无；粗边框线可利用【绘图边框】区绘制；斜向边框线可用前述两种方法中任一个均可。表头中的文字分两行，分别左对齐和右对齐。</w:t>
      </w:r>
    </w:p>
    <w:p w:rsidR="00E61500" w:rsidRPr="003D5BF1" w:rsidRDefault="00E61500" w:rsidP="00E61500">
      <w:pPr>
        <w:pStyle w:val="a3"/>
        <w:ind w:left="780"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其他的可利用表格工具的【布局】选项卡里的各种功能按钮。</w:t>
      </w:r>
    </w:p>
    <w:p w:rsidR="00E61500" w:rsidRDefault="00E61500" w:rsidP="00E61500">
      <w:pPr>
        <w:widowControl/>
        <w:jc w:val="left"/>
        <w:rPr>
          <w:rFonts w:ascii="黑体" w:eastAsia="黑体" w:hAnsi="Calibri"/>
          <w:sz w:val="24"/>
        </w:rPr>
      </w:pPr>
      <w:r>
        <w:rPr>
          <w:rFonts w:ascii="黑体" w:eastAsia="黑体" w:hAnsi="Calibri"/>
          <w:sz w:val="24"/>
        </w:rPr>
        <w:br w:type="page"/>
      </w:r>
    </w:p>
    <w:p w:rsidR="00E61500" w:rsidRPr="00204F2A" w:rsidRDefault="00E61500" w:rsidP="00E61500">
      <w:pPr>
        <w:rPr>
          <w:rFonts w:ascii="黑体" w:eastAsia="黑体" w:hAnsi="Calibri"/>
          <w:sz w:val="24"/>
        </w:rPr>
      </w:pPr>
      <w:r>
        <w:rPr>
          <w:rFonts w:ascii="黑体" w:eastAsia="黑体" w:hAnsi="Calibri" w:hint="eastAsia"/>
          <w:sz w:val="24"/>
        </w:rPr>
        <w:lastRenderedPageBreak/>
        <w:t>操作</w:t>
      </w:r>
      <w:r w:rsidRPr="00204F2A">
        <w:rPr>
          <w:rFonts w:ascii="黑体" w:eastAsia="黑体" w:hAnsi="Calibri" w:hint="eastAsia"/>
          <w:sz w:val="24"/>
        </w:rPr>
        <w:t>样张</w:t>
      </w:r>
      <w:r>
        <w:rPr>
          <w:rFonts w:ascii="黑体" w:eastAsia="黑体" w:hAnsi="Calibri" w:hint="eastAsia"/>
          <w:sz w:val="24"/>
        </w:rPr>
        <w:t>：</w:t>
      </w:r>
    </w:p>
    <w:p w:rsidR="00E61500" w:rsidRDefault="00E61500" w:rsidP="00E61500">
      <w:pPr>
        <w:jc w:val="left"/>
        <w:rPr>
          <w:rFonts w:eastAsia="黑体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76850" cy="8801100"/>
            <wp:effectExtent l="0" t="0" r="0" b="0"/>
            <wp:docPr id="7" name="图片 7" descr="说明: D:\Backup\我的文档\My Pictures\fix\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说明: D:\Backup\我的文档\My Pictures\fix\y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br w:type="page"/>
      </w:r>
    </w:p>
    <w:p w:rsidR="00E61500" w:rsidRPr="00416EE3" w:rsidRDefault="00E61500" w:rsidP="00E61500">
      <w:pPr>
        <w:pStyle w:val="3"/>
        <w:spacing w:before="120" w:after="120" w:line="240" w:lineRule="auto"/>
        <w:rPr>
          <w:rFonts w:ascii="Calibri" w:hAnsi="Calibri"/>
          <w:sz w:val="24"/>
        </w:rPr>
      </w:pPr>
      <w:bookmarkStart w:id="6" w:name="_Toc320627099"/>
      <w:bookmarkStart w:id="7" w:name="_Toc320688197"/>
      <w:bookmarkStart w:id="8" w:name="_Toc324917474"/>
      <w:bookmarkStart w:id="9" w:name="_Toc324917841"/>
      <w:bookmarkStart w:id="10" w:name="_Toc324918415"/>
      <w:bookmarkStart w:id="11" w:name="_Toc325028786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16EE3">
          <w:rPr>
            <w:rFonts w:ascii="Calibri" w:hAnsi="Calibri" w:hint="eastAsia"/>
            <w:sz w:val="24"/>
          </w:rPr>
          <w:lastRenderedPageBreak/>
          <w:t>2.</w:t>
        </w:r>
        <w:r>
          <w:rPr>
            <w:rFonts w:ascii="Calibri" w:hAnsi="Calibri" w:hint="eastAsia"/>
            <w:sz w:val="24"/>
          </w:rPr>
          <w:t>2</w:t>
        </w:r>
        <w:r w:rsidRPr="00416EE3">
          <w:rPr>
            <w:rFonts w:ascii="Calibri" w:hAnsi="Calibri" w:hint="eastAsia"/>
            <w:sz w:val="24"/>
          </w:rPr>
          <w:t>.2</w:t>
        </w:r>
      </w:smartTag>
      <w:r w:rsidRPr="00416EE3">
        <w:rPr>
          <w:rFonts w:ascii="Calibri" w:hAnsi="Calibri" w:hint="eastAsia"/>
          <w:sz w:val="24"/>
        </w:rPr>
        <w:t xml:space="preserve">  </w:t>
      </w:r>
      <w:r w:rsidRPr="00416EE3">
        <w:rPr>
          <w:rFonts w:ascii="Calibri" w:hAnsi="Calibri" w:hint="eastAsia"/>
          <w:sz w:val="24"/>
        </w:rPr>
        <w:t>综合实验</w:t>
      </w:r>
      <w:r w:rsidRPr="00416EE3">
        <w:rPr>
          <w:rFonts w:ascii="Calibri" w:hAnsi="Calibri" w:hint="eastAsia"/>
          <w:sz w:val="24"/>
        </w:rPr>
        <w:t>2</w:t>
      </w:r>
      <w:bookmarkEnd w:id="6"/>
      <w:bookmarkEnd w:id="7"/>
      <w:bookmarkEnd w:id="8"/>
      <w:bookmarkEnd w:id="9"/>
      <w:bookmarkEnd w:id="10"/>
      <w:bookmarkEnd w:id="11"/>
    </w:p>
    <w:p w:rsidR="00E61500" w:rsidRPr="00204F2A" w:rsidRDefault="00E61500" w:rsidP="00E61500">
      <w:pPr>
        <w:rPr>
          <w:rFonts w:ascii="黑体" w:eastAsia="黑体" w:hAnsi="Calibri"/>
          <w:sz w:val="24"/>
        </w:rPr>
      </w:pPr>
      <w:r w:rsidRPr="00204F2A">
        <w:rPr>
          <w:rFonts w:ascii="黑体" w:eastAsia="黑体" w:hAnsi="Calibri" w:hint="eastAsia"/>
          <w:sz w:val="24"/>
        </w:rPr>
        <w:t>操作要求</w:t>
      </w:r>
      <w:r>
        <w:rPr>
          <w:rFonts w:ascii="黑体" w:eastAsia="黑体" w:hAnsi="Calibri" w:hint="eastAsia"/>
          <w:sz w:val="24"/>
        </w:rPr>
        <w:t>：</w:t>
      </w:r>
    </w:p>
    <w:p w:rsidR="00E61500" w:rsidRDefault="00E61500" w:rsidP="00E61500">
      <w:pPr>
        <w:ind w:firstLineChars="200" w:firstLine="420"/>
        <w:jc w:val="left"/>
      </w:pPr>
      <w:r>
        <w:rPr>
          <w:rFonts w:hint="eastAsia"/>
        </w:rPr>
        <w:t>本实验主要练习文档的页面排版、页眉和页脚、自动目录等的操作，继续在综合实验</w:t>
      </w:r>
      <w:r>
        <w:rPr>
          <w:rFonts w:hint="eastAsia"/>
        </w:rPr>
        <w:t>1</w:t>
      </w:r>
      <w:r>
        <w:rPr>
          <w:rFonts w:hint="eastAsia"/>
        </w:rPr>
        <w:t>的基础上完成以下操作要求：</w:t>
      </w:r>
    </w:p>
    <w:p w:rsidR="00E61500" w:rsidRDefault="00E61500" w:rsidP="00E61500">
      <w:pPr>
        <w:pStyle w:val="a3"/>
        <w:numPr>
          <w:ilvl w:val="0"/>
          <w:numId w:val="3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将素材文件中第3</w:t>
      </w:r>
      <w:r w:rsidRPr="00455B73">
        <w:rPr>
          <w:rFonts w:ascii="宋体" w:hAnsi="宋体" w:hint="eastAsia"/>
          <w:szCs w:val="21"/>
        </w:rPr>
        <w:t>页</w:t>
      </w:r>
      <w:r>
        <w:rPr>
          <w:rFonts w:ascii="宋体" w:hAnsi="宋体" w:hint="eastAsia"/>
          <w:szCs w:val="21"/>
        </w:rPr>
        <w:t>以后的内容复制粘贴到实验</w:t>
      </w:r>
      <w:proofErr w:type="gramStart"/>
      <w:r>
        <w:rPr>
          <w:rFonts w:ascii="宋体" w:hAnsi="宋体" w:hint="eastAsia"/>
          <w:szCs w:val="21"/>
        </w:rPr>
        <w:t>一</w:t>
      </w:r>
      <w:proofErr w:type="gramEnd"/>
      <w:r>
        <w:rPr>
          <w:rFonts w:ascii="宋体" w:hAnsi="宋体" w:hint="eastAsia"/>
          <w:szCs w:val="21"/>
        </w:rPr>
        <w:t>文档的后面，并将文档另存为“实验二.</w:t>
      </w:r>
      <w:proofErr w:type="spellStart"/>
      <w:r>
        <w:rPr>
          <w:rFonts w:ascii="宋体" w:hAnsi="宋体" w:hint="eastAsia"/>
          <w:szCs w:val="21"/>
        </w:rPr>
        <w:t>docx</w:t>
      </w:r>
      <w:proofErr w:type="spellEnd"/>
      <w:r>
        <w:rPr>
          <w:rFonts w:ascii="宋体" w:hAnsi="宋体" w:hint="eastAsia"/>
          <w:szCs w:val="21"/>
        </w:rPr>
        <w:t>”。</w:t>
      </w:r>
      <w:r w:rsidRPr="008E6D1A">
        <w:rPr>
          <w:rFonts w:ascii="宋体" w:hAnsi="宋体" w:hint="eastAsia"/>
          <w:szCs w:val="21"/>
        </w:rPr>
        <w:t>后面的操作都在该文件中进行。</w:t>
      </w:r>
    </w:p>
    <w:p w:rsidR="00E61500" w:rsidRDefault="00E61500" w:rsidP="00E61500">
      <w:pPr>
        <w:pStyle w:val="a3"/>
        <w:numPr>
          <w:ilvl w:val="0"/>
          <w:numId w:val="3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光标定位</w:t>
      </w:r>
      <w:r w:rsidRPr="00455B73">
        <w:rPr>
          <w:rFonts w:ascii="宋体" w:hAnsi="宋体" w:hint="eastAsia"/>
          <w:szCs w:val="21"/>
        </w:rPr>
        <w:t>在文章开头</w:t>
      </w:r>
      <w:r>
        <w:rPr>
          <w:rFonts w:ascii="宋体" w:hAnsi="宋体" w:hint="eastAsia"/>
          <w:szCs w:val="21"/>
        </w:rPr>
        <w:t>，插入分节符使得文档从开始位置多出一空白页，以便</w:t>
      </w:r>
      <w:r w:rsidRPr="00455B73">
        <w:rPr>
          <w:rFonts w:ascii="宋体" w:hAnsi="宋体" w:hint="eastAsia"/>
          <w:szCs w:val="21"/>
        </w:rPr>
        <w:t>在此页生成目录</w:t>
      </w:r>
      <w:r>
        <w:rPr>
          <w:rFonts w:ascii="宋体" w:hAnsi="宋体" w:hint="eastAsia"/>
          <w:szCs w:val="21"/>
        </w:rPr>
        <w:t>。注意该页与正文属于不同节，可为后面设置不同页眉、页脚和页面边框做准备。</w:t>
      </w:r>
    </w:p>
    <w:p w:rsidR="00E61500" w:rsidRDefault="00E61500" w:rsidP="00E61500">
      <w:pPr>
        <w:pStyle w:val="a3"/>
        <w:numPr>
          <w:ilvl w:val="0"/>
          <w:numId w:val="3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生成自动目录：将“</w:t>
      </w:r>
      <w:r w:rsidRPr="0034586D">
        <w:rPr>
          <w:rFonts w:ascii="宋体" w:hAnsi="宋体" w:hint="eastAsia"/>
          <w:szCs w:val="21"/>
        </w:rPr>
        <w:t>自修之道：从举一反三到无师自通</w:t>
      </w:r>
      <w:r>
        <w:rPr>
          <w:rFonts w:ascii="宋体" w:hAnsi="宋体" w:hint="eastAsia"/>
          <w:szCs w:val="21"/>
        </w:rPr>
        <w:t>”</w:t>
      </w:r>
      <w:r w:rsidRPr="00455B73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“</w:t>
      </w:r>
      <w:r w:rsidRPr="0034586D">
        <w:rPr>
          <w:rFonts w:ascii="宋体" w:hAnsi="宋体" w:hint="eastAsia"/>
          <w:szCs w:val="21"/>
        </w:rPr>
        <w:t>基础知识：数学、英语、计算机、互联网</w:t>
      </w:r>
      <w:r>
        <w:rPr>
          <w:rFonts w:ascii="宋体" w:hAnsi="宋体" w:hint="eastAsia"/>
          <w:szCs w:val="21"/>
        </w:rPr>
        <w:t>”等文字设置为“标题1”样式；在第1页生成自动目录。“目录”两字设为一号字，目录内容设置2.5倍行距，小四号字，</w:t>
      </w:r>
      <w:r w:rsidRPr="008E6D1A">
        <w:rPr>
          <w:rFonts w:ascii="宋体" w:hAnsi="宋体" w:hint="eastAsia"/>
          <w:szCs w:val="21"/>
        </w:rPr>
        <w:t>效果</w:t>
      </w:r>
      <w:r>
        <w:rPr>
          <w:rFonts w:ascii="宋体" w:hAnsi="宋体" w:hint="eastAsia"/>
          <w:szCs w:val="21"/>
        </w:rPr>
        <w:t>参照样张。</w:t>
      </w:r>
    </w:p>
    <w:p w:rsidR="00E61500" w:rsidRDefault="00E61500" w:rsidP="00E61500">
      <w:pPr>
        <w:pStyle w:val="a3"/>
        <w:numPr>
          <w:ilvl w:val="0"/>
          <w:numId w:val="3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给所有的标题文字设置如样张所示的项目符号格式。</w:t>
      </w:r>
    </w:p>
    <w:p w:rsidR="00E61500" w:rsidRDefault="00E61500" w:rsidP="00E61500">
      <w:pPr>
        <w:pStyle w:val="a3"/>
        <w:numPr>
          <w:ilvl w:val="0"/>
          <w:numId w:val="3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设置文档各节不同的页眉：</w:t>
      </w:r>
      <w:r w:rsidRPr="00F44CB1">
        <w:rPr>
          <w:rFonts w:ascii="宋体" w:hAnsi="宋体" w:hint="eastAsia"/>
          <w:szCs w:val="21"/>
        </w:rPr>
        <w:t>目录不设置页眉，文章正文</w:t>
      </w:r>
      <w:r>
        <w:rPr>
          <w:rFonts w:ascii="宋体" w:hAnsi="宋体" w:hint="eastAsia"/>
          <w:szCs w:val="21"/>
        </w:rPr>
        <w:t>设置</w:t>
      </w:r>
      <w:r w:rsidRPr="00F44CB1">
        <w:rPr>
          <w:rFonts w:ascii="宋体" w:hAnsi="宋体" w:hint="eastAsia"/>
          <w:szCs w:val="21"/>
        </w:rPr>
        <w:t>页眉：“给中国学生的第四封信”，</w:t>
      </w:r>
      <w:r>
        <w:rPr>
          <w:rFonts w:ascii="宋体" w:hAnsi="宋体" w:hint="eastAsia"/>
          <w:szCs w:val="21"/>
        </w:rPr>
        <w:t>四</w:t>
      </w:r>
      <w:r w:rsidRPr="00F44CB1">
        <w:rPr>
          <w:rFonts w:ascii="宋体" w:hAnsi="宋体" w:hint="eastAsia"/>
          <w:szCs w:val="21"/>
        </w:rPr>
        <w:t>号隶书格式</w:t>
      </w:r>
      <w:r>
        <w:rPr>
          <w:rFonts w:ascii="宋体" w:hAnsi="宋体" w:hint="eastAsia"/>
          <w:szCs w:val="21"/>
        </w:rPr>
        <w:t>，</w:t>
      </w:r>
      <w:r w:rsidRPr="008E6D1A">
        <w:rPr>
          <w:rFonts w:ascii="宋体" w:hAnsi="宋体" w:hint="eastAsia"/>
          <w:szCs w:val="21"/>
        </w:rPr>
        <w:t>效果</w:t>
      </w:r>
      <w:r>
        <w:rPr>
          <w:rFonts w:ascii="宋体" w:hAnsi="宋体" w:hint="eastAsia"/>
          <w:szCs w:val="21"/>
        </w:rPr>
        <w:t>参照样张。</w:t>
      </w:r>
    </w:p>
    <w:p w:rsidR="00E61500" w:rsidRPr="00F44CB1" w:rsidRDefault="00E61500" w:rsidP="00E61500">
      <w:pPr>
        <w:pStyle w:val="a3"/>
        <w:numPr>
          <w:ilvl w:val="0"/>
          <w:numId w:val="3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设置文档各节不同的页脚：在页脚添加页码，四号字。</w:t>
      </w:r>
      <w:r w:rsidRPr="00F44CB1">
        <w:rPr>
          <w:rFonts w:ascii="宋体" w:hAnsi="宋体" w:hint="eastAsia"/>
          <w:szCs w:val="21"/>
        </w:rPr>
        <w:t>目录的页码为</w:t>
      </w:r>
      <w:r>
        <w:rPr>
          <w:rFonts w:ascii="宋体" w:hAnsi="宋体" w:hint="eastAsia"/>
          <w:szCs w:val="21"/>
        </w:rPr>
        <w:t>小写罗马字母</w:t>
      </w:r>
      <w:r w:rsidRPr="00F44CB1">
        <w:rPr>
          <w:rFonts w:ascii="宋体" w:hAnsi="宋体" w:hint="eastAsia"/>
          <w:szCs w:val="21"/>
        </w:rPr>
        <w:t>“</w:t>
      </w:r>
      <w:r>
        <w:rPr>
          <w:rFonts w:ascii="宋体" w:hAnsi="宋体" w:hint="eastAsia"/>
          <w:szCs w:val="21"/>
        </w:rPr>
        <w:t>i</w:t>
      </w:r>
      <w:r w:rsidRPr="00F44CB1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，“ii”形式，</w:t>
      </w:r>
      <w:r w:rsidRPr="00F44CB1">
        <w:rPr>
          <w:rFonts w:ascii="宋体" w:hAnsi="宋体" w:hint="eastAsia"/>
          <w:szCs w:val="21"/>
        </w:rPr>
        <w:t>正文页码从1开始</w:t>
      </w:r>
      <w:r>
        <w:rPr>
          <w:rFonts w:ascii="宋体" w:hAnsi="宋体" w:hint="eastAsia"/>
          <w:szCs w:val="21"/>
        </w:rPr>
        <w:t>编号</w:t>
      </w:r>
      <w:r w:rsidRPr="00F44CB1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形式为“第n页”。更新目录的页码，</w:t>
      </w:r>
      <w:r w:rsidRPr="008E6D1A">
        <w:rPr>
          <w:rFonts w:ascii="宋体" w:hAnsi="宋体" w:hint="eastAsia"/>
          <w:szCs w:val="21"/>
        </w:rPr>
        <w:t>效果</w:t>
      </w:r>
      <w:r>
        <w:rPr>
          <w:rFonts w:ascii="宋体" w:hAnsi="宋体" w:hint="eastAsia"/>
          <w:szCs w:val="21"/>
        </w:rPr>
        <w:t>参照样张。</w:t>
      </w:r>
    </w:p>
    <w:p w:rsidR="00E61500" w:rsidRPr="00455B73" w:rsidRDefault="00E61500" w:rsidP="00E61500">
      <w:pPr>
        <w:pStyle w:val="a3"/>
        <w:numPr>
          <w:ilvl w:val="0"/>
          <w:numId w:val="3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设置正文</w:t>
      </w:r>
      <w:r w:rsidRPr="00455B73">
        <w:rPr>
          <w:rFonts w:ascii="宋体" w:hAnsi="宋体" w:hint="eastAsia"/>
          <w:szCs w:val="21"/>
        </w:rPr>
        <w:t>奇偶页</w:t>
      </w:r>
      <w:r>
        <w:rPr>
          <w:rFonts w:ascii="宋体" w:hAnsi="宋体" w:hint="eastAsia"/>
          <w:szCs w:val="21"/>
        </w:rPr>
        <w:t>的</w:t>
      </w:r>
      <w:r w:rsidRPr="00455B73">
        <w:rPr>
          <w:rFonts w:ascii="宋体" w:hAnsi="宋体" w:hint="eastAsia"/>
          <w:szCs w:val="21"/>
        </w:rPr>
        <w:t>页眉不同</w:t>
      </w:r>
      <w:r>
        <w:rPr>
          <w:rFonts w:ascii="宋体" w:hAnsi="宋体" w:hint="eastAsia"/>
          <w:szCs w:val="21"/>
        </w:rPr>
        <w:t>：</w:t>
      </w:r>
      <w:r w:rsidRPr="00455B73">
        <w:rPr>
          <w:rFonts w:ascii="宋体" w:hAnsi="宋体" w:hint="eastAsia"/>
          <w:szCs w:val="21"/>
        </w:rPr>
        <w:t>奇数页页眉为“给中国学生的第四封信”，偶数页页眉为“大学</w:t>
      </w:r>
      <w:r>
        <w:rPr>
          <w:rFonts w:ascii="宋体" w:hAnsi="宋体" w:hint="eastAsia"/>
          <w:szCs w:val="21"/>
        </w:rPr>
        <w:t>这样过</w:t>
      </w:r>
      <w:r w:rsidRPr="00455B73">
        <w:rPr>
          <w:rFonts w:ascii="宋体" w:hAnsi="宋体" w:hint="eastAsia"/>
          <w:szCs w:val="21"/>
        </w:rPr>
        <w:t>”。</w:t>
      </w:r>
    </w:p>
    <w:p w:rsidR="00E61500" w:rsidRDefault="00E61500" w:rsidP="00E61500">
      <w:pPr>
        <w:pStyle w:val="a3"/>
        <w:numPr>
          <w:ilvl w:val="0"/>
          <w:numId w:val="3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给目录和正文设置不同的艺术型页面边框，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>
          <w:rPr>
            <w:rFonts w:ascii="宋体" w:hAnsi="宋体" w:hint="eastAsia"/>
            <w:szCs w:val="21"/>
          </w:rPr>
          <w:t>20磅</w:t>
        </w:r>
      </w:smartTag>
      <w:r>
        <w:rPr>
          <w:rFonts w:ascii="宋体" w:hAnsi="宋体" w:hint="eastAsia"/>
          <w:szCs w:val="21"/>
        </w:rPr>
        <w:t>大小，</w:t>
      </w:r>
      <w:r w:rsidRPr="008E6D1A">
        <w:rPr>
          <w:rFonts w:ascii="宋体" w:hAnsi="宋体" w:hint="eastAsia"/>
          <w:szCs w:val="21"/>
        </w:rPr>
        <w:t>效果</w:t>
      </w:r>
      <w:r>
        <w:rPr>
          <w:rFonts w:ascii="宋体" w:hAnsi="宋体" w:hint="eastAsia"/>
          <w:szCs w:val="21"/>
        </w:rPr>
        <w:t>参照样张。</w:t>
      </w:r>
    </w:p>
    <w:p w:rsidR="00E61500" w:rsidRPr="00455B73" w:rsidRDefault="00E61500" w:rsidP="00E61500">
      <w:pPr>
        <w:pStyle w:val="a3"/>
        <w:numPr>
          <w:ilvl w:val="0"/>
          <w:numId w:val="3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页</w:t>
      </w:r>
      <w:r w:rsidRPr="00455B73">
        <w:rPr>
          <w:rFonts w:ascii="宋体" w:hAnsi="宋体" w:hint="eastAsia"/>
          <w:szCs w:val="21"/>
        </w:rPr>
        <w:t>面</w:t>
      </w:r>
      <w:r>
        <w:rPr>
          <w:rFonts w:ascii="宋体" w:hAnsi="宋体" w:hint="eastAsia"/>
          <w:szCs w:val="21"/>
        </w:rPr>
        <w:t>的其他</w:t>
      </w:r>
      <w:r w:rsidRPr="00455B73">
        <w:rPr>
          <w:rFonts w:ascii="宋体" w:hAnsi="宋体" w:hint="eastAsia"/>
          <w:szCs w:val="21"/>
        </w:rPr>
        <w:t>设置：</w:t>
      </w:r>
      <w:r>
        <w:rPr>
          <w:rFonts w:ascii="宋体" w:hAnsi="宋体"/>
          <w:szCs w:val="21"/>
        </w:rPr>
        <w:br/>
      </w:r>
      <w:r w:rsidRPr="00455B73">
        <w:rPr>
          <w:rFonts w:ascii="宋体" w:hAnsi="宋体" w:hint="eastAsia"/>
          <w:szCs w:val="21"/>
        </w:rPr>
        <w:t>页边距：上：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455B73">
          <w:rPr>
            <w:rFonts w:ascii="宋体" w:hAnsi="宋体" w:hint="eastAsia"/>
            <w:szCs w:val="21"/>
          </w:rPr>
          <w:t>2cm</w:t>
        </w:r>
      </w:smartTag>
      <w:r w:rsidRPr="00455B73">
        <w:rPr>
          <w:rFonts w:ascii="宋体" w:hAnsi="宋体" w:hint="eastAsia"/>
          <w:szCs w:val="21"/>
        </w:rPr>
        <w:t>；下：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455B73">
          <w:rPr>
            <w:rFonts w:ascii="宋体" w:hAnsi="宋体" w:hint="eastAsia"/>
            <w:szCs w:val="21"/>
          </w:rPr>
          <w:t>2cm</w:t>
        </w:r>
      </w:smartTag>
      <w:r w:rsidRPr="00455B73">
        <w:rPr>
          <w:rFonts w:ascii="宋体" w:hAnsi="宋体" w:hint="eastAsia"/>
          <w:szCs w:val="21"/>
        </w:rPr>
        <w:t>；左：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>
          <w:rPr>
            <w:rFonts w:ascii="宋体" w:hAnsi="宋体" w:hint="eastAsia"/>
            <w:szCs w:val="21"/>
          </w:rPr>
          <w:t>3</w:t>
        </w:r>
        <w:r w:rsidRPr="00455B73">
          <w:rPr>
            <w:rFonts w:ascii="宋体" w:hAnsi="宋体" w:hint="eastAsia"/>
            <w:szCs w:val="21"/>
          </w:rPr>
          <w:t>cm</w:t>
        </w:r>
      </w:smartTag>
      <w:r w:rsidRPr="00455B73">
        <w:rPr>
          <w:rFonts w:ascii="宋体" w:hAnsi="宋体" w:hint="eastAsia"/>
          <w:szCs w:val="21"/>
        </w:rPr>
        <w:t>；右：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>
          <w:rPr>
            <w:rFonts w:ascii="宋体" w:hAnsi="宋体" w:hint="eastAsia"/>
            <w:szCs w:val="21"/>
          </w:rPr>
          <w:t>3</w:t>
        </w:r>
        <w:r w:rsidRPr="00455B73">
          <w:rPr>
            <w:rFonts w:ascii="宋体" w:hAnsi="宋体" w:hint="eastAsia"/>
            <w:szCs w:val="21"/>
          </w:rPr>
          <w:t>cm</w:t>
        </w:r>
      </w:smartTag>
      <w:r w:rsidRPr="00455B73"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br/>
      </w:r>
      <w:r w:rsidRPr="00455B73">
        <w:rPr>
          <w:rFonts w:ascii="宋体" w:hAnsi="宋体" w:hint="eastAsia"/>
          <w:szCs w:val="21"/>
        </w:rPr>
        <w:t>页眉距边距：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m"/>
        </w:smartTagPr>
        <w:r>
          <w:rPr>
            <w:rFonts w:ascii="宋体" w:hAnsi="宋体" w:hint="eastAsia"/>
            <w:szCs w:val="21"/>
          </w:rPr>
          <w:t>4</w:t>
        </w:r>
        <w:r w:rsidRPr="00455B73">
          <w:rPr>
            <w:rFonts w:ascii="宋体" w:hAnsi="宋体" w:hint="eastAsia"/>
            <w:szCs w:val="21"/>
          </w:rPr>
          <w:t>cm</w:t>
        </w:r>
      </w:smartTag>
      <w:r w:rsidRPr="00455B73">
        <w:rPr>
          <w:rFonts w:ascii="宋体" w:hAnsi="宋体" w:hint="eastAsia"/>
          <w:szCs w:val="21"/>
        </w:rPr>
        <w:t>；页脚距边距：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m"/>
        </w:smartTagPr>
        <w:r>
          <w:rPr>
            <w:rFonts w:ascii="宋体" w:hAnsi="宋体" w:hint="eastAsia"/>
            <w:szCs w:val="21"/>
          </w:rPr>
          <w:t>4</w:t>
        </w:r>
        <w:r w:rsidRPr="00455B73">
          <w:rPr>
            <w:rFonts w:ascii="宋体" w:hAnsi="宋体" w:hint="eastAsia"/>
            <w:szCs w:val="21"/>
          </w:rPr>
          <w:t>cm</w:t>
        </w:r>
      </w:smartTag>
      <w:r w:rsidRPr="00455B73">
        <w:rPr>
          <w:rFonts w:ascii="宋体" w:hAnsi="宋体" w:hint="eastAsia"/>
          <w:szCs w:val="21"/>
        </w:rPr>
        <w:t>。</w:t>
      </w:r>
    </w:p>
    <w:p w:rsidR="00E61500" w:rsidRPr="00204F2A" w:rsidRDefault="00E61500" w:rsidP="00E61500">
      <w:pPr>
        <w:rPr>
          <w:rFonts w:ascii="黑体" w:eastAsia="黑体" w:hAnsi="Calibri"/>
          <w:sz w:val="24"/>
        </w:rPr>
      </w:pPr>
      <w:r>
        <w:rPr>
          <w:rFonts w:ascii="黑体" w:eastAsia="黑体" w:hAnsi="Calibri" w:hint="eastAsia"/>
          <w:sz w:val="24"/>
        </w:rPr>
        <w:t>操作提示：</w:t>
      </w:r>
    </w:p>
    <w:p w:rsidR="00E61500" w:rsidRPr="00E66686" w:rsidRDefault="00E61500" w:rsidP="00E61500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szCs w:val="21"/>
        </w:rPr>
      </w:pPr>
      <w:r w:rsidRPr="00D213C2">
        <w:rPr>
          <w:rFonts w:ascii="宋体" w:hAnsi="宋体" w:hint="eastAsia"/>
          <w:szCs w:val="21"/>
        </w:rPr>
        <w:t>按住鼠标拖动选择需要的文本；或定位好光标初始位置后，</w:t>
      </w:r>
      <w:r>
        <w:rPr>
          <w:rFonts w:ascii="宋体" w:hAnsi="宋体" w:hint="eastAsia"/>
          <w:szCs w:val="21"/>
        </w:rPr>
        <w:t>同时</w:t>
      </w:r>
      <w:r w:rsidRPr="00D213C2">
        <w:rPr>
          <w:rFonts w:ascii="宋体" w:hAnsi="宋体" w:hint="eastAsia"/>
          <w:szCs w:val="21"/>
        </w:rPr>
        <w:t>按住Shift</w:t>
      </w:r>
      <w:r>
        <w:rPr>
          <w:rFonts w:ascii="宋体" w:hAnsi="宋体" w:hint="eastAsia"/>
          <w:szCs w:val="21"/>
        </w:rPr>
        <w:t>、Ctrl、End键可从当前位置选到文档末尾</w:t>
      </w:r>
      <w:r w:rsidRPr="00D213C2">
        <w:rPr>
          <w:rFonts w:ascii="宋体" w:hAnsi="宋体" w:hint="eastAsia"/>
          <w:szCs w:val="21"/>
        </w:rPr>
        <w:t>。</w:t>
      </w:r>
    </w:p>
    <w:p w:rsidR="00E61500" w:rsidRDefault="00E61500" w:rsidP="00E61500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【页面布局】|【页面设置】功能区中的“分隔符”下拉列表中选分节符的“下一页”。</w:t>
      </w:r>
    </w:p>
    <w:p w:rsidR="00E61500" w:rsidRDefault="00E61500" w:rsidP="00E61500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【开始】|【样式】功能区的“快速样式”列表中选“标题1”；利用格式刷刷取已做好的标题，刷到其他标题上可提高速度。</w:t>
      </w:r>
      <w:r>
        <w:rPr>
          <w:rFonts w:ascii="宋体" w:hAnsi="宋体"/>
          <w:szCs w:val="21"/>
        </w:rPr>
        <w:br/>
      </w:r>
      <w:r>
        <w:rPr>
          <w:rFonts w:ascii="宋体" w:hAnsi="宋体" w:hint="eastAsia"/>
          <w:szCs w:val="21"/>
        </w:rPr>
        <w:t>【引用】|【目录】；【开始】|【段落】中</w:t>
      </w:r>
      <w:r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257175" cy="1714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设置行距。</w:t>
      </w:r>
    </w:p>
    <w:p w:rsidR="00E61500" w:rsidRDefault="00E61500" w:rsidP="00E61500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【开始】|【段落】的</w:t>
      </w:r>
      <w:r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304800" cy="209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，设置一个后，其他的可利用格式刷设置。或者通过修改系统的标题1样式一次性修改全部。</w:t>
      </w:r>
    </w:p>
    <w:p w:rsidR="00E61500" w:rsidRDefault="00E61500" w:rsidP="00E61500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【插入】|【页眉】|【编辑页眉】或双击页面的页眉位置即可进入页眉编辑，同时“页眉和页脚工具”选项卡动态显示；</w:t>
      </w:r>
      <w:r>
        <w:rPr>
          <w:rFonts w:ascii="宋体" w:hAnsi="宋体"/>
          <w:szCs w:val="21"/>
        </w:rPr>
        <w:br/>
      </w:r>
      <w:r>
        <w:rPr>
          <w:rFonts w:ascii="宋体" w:hAnsi="宋体" w:hint="eastAsia"/>
          <w:szCs w:val="21"/>
        </w:rPr>
        <w:t>初始全文是一个逻辑整体，但由于目录所在页是在第2步利用分节符生成的，所以正文以后的页与目录所在</w:t>
      </w:r>
      <w:proofErr w:type="gramStart"/>
      <w:r>
        <w:rPr>
          <w:rFonts w:ascii="宋体" w:hAnsi="宋体" w:hint="eastAsia"/>
          <w:szCs w:val="21"/>
        </w:rPr>
        <w:t>页属于</w:t>
      </w:r>
      <w:proofErr w:type="gramEnd"/>
      <w:r>
        <w:rPr>
          <w:rFonts w:ascii="宋体" w:hAnsi="宋体" w:hint="eastAsia"/>
          <w:szCs w:val="21"/>
        </w:rPr>
        <w:t>不同的节。文档的节间默认是有链接关系的，如果修改某一节的页眉，另一节也会跟着变化，应先进入正文所在页的页眉，点击取消“页眉和页脚工具”选项卡的【导航】|【链接到前一条页眉】按钮的选中状态，然后在输入“</w:t>
      </w:r>
      <w:r w:rsidRPr="00F44CB1">
        <w:rPr>
          <w:rFonts w:ascii="宋体" w:hAnsi="宋体" w:hint="eastAsia"/>
          <w:szCs w:val="21"/>
        </w:rPr>
        <w:t>给中国学生的第四封信</w:t>
      </w:r>
      <w:r>
        <w:rPr>
          <w:rFonts w:ascii="宋体" w:hAnsi="宋体" w:hint="eastAsia"/>
          <w:szCs w:val="21"/>
        </w:rPr>
        <w:t>”，再利用【开始】|【字体】或右键菜单修改页眉文字的格式。</w:t>
      </w:r>
    </w:p>
    <w:p w:rsidR="00E61500" w:rsidRPr="002F6237" w:rsidRDefault="00E61500" w:rsidP="00E61500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进入任意一页的页脚区，</w:t>
      </w:r>
      <w:r w:rsidRPr="002F6237">
        <w:rPr>
          <w:rFonts w:ascii="宋体" w:hAnsi="宋体" w:hint="eastAsia"/>
          <w:szCs w:val="21"/>
        </w:rPr>
        <w:t>选择“页眉和页脚工具”选项卡的【页眉和页脚】|【页</w:t>
      </w:r>
      <w:r w:rsidRPr="002F6237">
        <w:rPr>
          <w:rFonts w:ascii="宋体" w:hAnsi="宋体" w:hint="eastAsia"/>
          <w:szCs w:val="21"/>
        </w:rPr>
        <w:lastRenderedPageBreak/>
        <w:t>码】的</w:t>
      </w:r>
      <w:r>
        <w:rPr>
          <w:rFonts w:ascii="宋体" w:hAnsi="宋体" w:hint="eastAsia"/>
          <w:szCs w:val="21"/>
        </w:rPr>
        <w:t>“页面底端”的一种居中页码的形式。</w:t>
      </w:r>
      <w:r>
        <w:rPr>
          <w:rFonts w:ascii="宋体" w:hAnsi="宋体"/>
          <w:szCs w:val="21"/>
        </w:rPr>
        <w:br/>
      </w:r>
      <w:r>
        <w:rPr>
          <w:rFonts w:ascii="宋体" w:hAnsi="宋体" w:hint="eastAsia"/>
          <w:szCs w:val="21"/>
        </w:rPr>
        <w:t>和第5步类似，先进入正文所在页的页脚，点击取消“页眉和页脚工具”选项卡的【导航】|【链接到前一条页眉】按钮的选中状态；</w:t>
      </w:r>
      <w:r>
        <w:rPr>
          <w:rFonts w:ascii="宋体" w:hAnsi="宋体"/>
          <w:szCs w:val="21"/>
        </w:rPr>
        <w:br/>
      </w:r>
      <w:r>
        <w:rPr>
          <w:rFonts w:ascii="宋体" w:hAnsi="宋体" w:hint="eastAsia"/>
          <w:szCs w:val="21"/>
        </w:rPr>
        <w:t>和正文所在页的页脚</w:t>
      </w:r>
      <w:r w:rsidRPr="002F6237">
        <w:rPr>
          <w:rFonts w:ascii="宋体" w:hAnsi="宋体" w:hint="eastAsia"/>
          <w:szCs w:val="21"/>
        </w:rPr>
        <w:t>选择“页眉和页脚工具”选项卡的【页眉和页脚】|【页码】</w:t>
      </w:r>
      <w:r>
        <w:rPr>
          <w:rFonts w:ascii="宋体" w:hAnsi="宋体" w:hint="eastAsia"/>
          <w:szCs w:val="21"/>
        </w:rPr>
        <w:t>|【设置页码格式】，仍使用默认的数字格式，只是要设置“起始页码”从1开始；在数字前后输入“第”和“页”字。页码数字是一种插入的域，会根据所在不同的页自动变化，而每页页脚的“第 页”的字则不变。</w:t>
      </w:r>
      <w:r>
        <w:rPr>
          <w:rFonts w:ascii="宋体" w:hAnsi="宋体"/>
          <w:szCs w:val="21"/>
        </w:rPr>
        <w:br/>
      </w:r>
      <w:r>
        <w:rPr>
          <w:rFonts w:ascii="宋体" w:hAnsi="宋体" w:hint="eastAsia"/>
          <w:szCs w:val="21"/>
        </w:rPr>
        <w:t>在目录所在的页的页脚</w:t>
      </w:r>
      <w:r w:rsidRPr="002F6237">
        <w:rPr>
          <w:rFonts w:ascii="宋体" w:hAnsi="宋体" w:hint="eastAsia"/>
          <w:szCs w:val="21"/>
        </w:rPr>
        <w:t>选择“页眉和页脚工具”选项卡的【页眉和页脚】|【页码】</w:t>
      </w:r>
      <w:r>
        <w:rPr>
          <w:rFonts w:ascii="宋体" w:hAnsi="宋体" w:hint="eastAsia"/>
          <w:szCs w:val="21"/>
        </w:rPr>
        <w:t>|【设置页码格式】，设置小写罗马字母格式；</w:t>
      </w:r>
    </w:p>
    <w:p w:rsidR="00E61500" w:rsidRDefault="00E61500" w:rsidP="00E61500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文档初始从逻辑上是一个整体，但前面步骤插入了分节符，文档被分成了若干逻辑上独立的部分——节。除了第2步插入了分节符，文档中的分栏还有隐含的分节，所以从样张</w:t>
      </w:r>
      <w:r>
        <w:rPr>
          <w:rFonts w:ascii="宋体" w:hAnsi="宋体" w:hint="eastAsia"/>
          <w:szCs w:val="21"/>
        </w:rPr>
        <w:sym w:font="Wingdings" w:char="F090"/>
      </w:r>
      <w:r>
        <w:rPr>
          <w:rFonts w:ascii="宋体" w:hAnsi="宋体" w:hint="eastAsia"/>
          <w:szCs w:val="21"/>
        </w:rPr>
        <w:t>~</w:t>
      </w:r>
      <w:r>
        <w:rPr>
          <w:rFonts w:ascii="宋体" w:hAnsi="宋体" w:hint="eastAsia"/>
          <w:szCs w:val="21"/>
        </w:rPr>
        <w:sym w:font="Wingdings" w:char="F091"/>
      </w:r>
      <w:r>
        <w:rPr>
          <w:rFonts w:ascii="宋体" w:hAnsi="宋体" w:hint="eastAsia"/>
          <w:szCs w:val="21"/>
        </w:rPr>
        <w:t>的图可以看到，文档总共有4节：分栏划出的第3节在第2节页面内看不到；第2节与第1节没有链接，其他节默认是链接到上一节。</w:t>
      </w:r>
      <w:r>
        <w:rPr>
          <w:rFonts w:ascii="宋体" w:hAnsi="宋体"/>
          <w:szCs w:val="21"/>
        </w:rPr>
        <w:br/>
      </w:r>
      <w:r>
        <w:rPr>
          <w:rFonts w:ascii="宋体" w:hAnsi="宋体" w:hint="eastAsia"/>
          <w:szCs w:val="21"/>
        </w:rPr>
        <w:t>勾选</w:t>
      </w:r>
      <w:r w:rsidRPr="002F6237">
        <w:rPr>
          <w:rFonts w:ascii="宋体" w:hAnsi="宋体" w:hint="eastAsia"/>
          <w:szCs w:val="21"/>
        </w:rPr>
        <w:t>“页眉和页脚工具”选项卡的【</w:t>
      </w:r>
      <w:r>
        <w:rPr>
          <w:rFonts w:ascii="宋体" w:hAnsi="宋体" w:hint="eastAsia"/>
          <w:szCs w:val="21"/>
        </w:rPr>
        <w:t>选项】功能区的【奇偶页不同】后，偶数页页面不再通过链接奇数页页眉得到，所以变为空。但光标定位到第2节的某个偶数页，输入页眉“大学这样过”后，其他节的偶数页就都会通过链接得到相同页眉。</w:t>
      </w:r>
    </w:p>
    <w:p w:rsidR="00E61500" w:rsidRDefault="00E61500" w:rsidP="00E61500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【页面布局】|【页面背景】功能区的【页面边框】 ，注意在对话框中设置时右下角“应用于”选“本节”。</w:t>
      </w:r>
    </w:p>
    <w:p w:rsidR="00E61500" w:rsidRDefault="00E61500" w:rsidP="00E61500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【页面布局】|【页面设置】功能区的【页边距】下拉列表中选择最下方的“自定义边距”，设置【页边距】和【版式】选项卡中的参数时，注意最下方的“应用于”选“整篇文档”。</w:t>
      </w:r>
    </w:p>
    <w:p w:rsidR="00E61500" w:rsidRDefault="00E61500" w:rsidP="00E61500">
      <w:pPr>
        <w:jc w:val="left"/>
        <w:rPr>
          <w:rFonts w:ascii="宋体" w:hAnsi="宋体"/>
        </w:rPr>
      </w:pPr>
    </w:p>
    <w:p w:rsidR="00E61500" w:rsidRDefault="00E61500" w:rsidP="00E61500">
      <w:pPr>
        <w:jc w:val="left"/>
        <w:rPr>
          <w:rFonts w:ascii="宋体" w:hAnsi="宋体"/>
        </w:rPr>
      </w:pPr>
    </w:p>
    <w:p w:rsidR="00E61500" w:rsidRPr="00B74708" w:rsidRDefault="00E61500" w:rsidP="00E61500">
      <w:pPr>
        <w:jc w:val="left"/>
        <w:rPr>
          <w:rFonts w:ascii="宋体" w:hAnsi="宋体"/>
        </w:rPr>
      </w:pPr>
    </w:p>
    <w:p w:rsidR="00E61500" w:rsidRDefault="00E61500" w:rsidP="00E61500">
      <w:pPr>
        <w:widowControl/>
        <w:jc w:val="left"/>
      </w:pPr>
      <w:r>
        <w:br w:type="page"/>
      </w:r>
    </w:p>
    <w:p w:rsidR="00E61500" w:rsidRPr="00204F2A" w:rsidRDefault="00E61500" w:rsidP="00E61500">
      <w:pPr>
        <w:rPr>
          <w:rFonts w:ascii="黑体" w:eastAsia="黑体" w:hAnsi="Calibri"/>
          <w:sz w:val="24"/>
        </w:rPr>
      </w:pPr>
      <w:r>
        <w:rPr>
          <w:rFonts w:ascii="黑体" w:eastAsia="黑体" w:hAnsi="Calibri" w:hint="eastAsia"/>
          <w:sz w:val="24"/>
        </w:rPr>
        <w:lastRenderedPageBreak/>
        <w:t>操作</w:t>
      </w:r>
      <w:r w:rsidRPr="00204F2A">
        <w:rPr>
          <w:rFonts w:ascii="黑体" w:eastAsia="黑体" w:hAnsi="Calibri" w:hint="eastAsia"/>
          <w:sz w:val="24"/>
        </w:rPr>
        <w:t>样张</w:t>
      </w:r>
      <w:r>
        <w:rPr>
          <w:rFonts w:ascii="黑体" w:eastAsia="黑体" w:hAnsi="Calibri" w:hint="eastAsia"/>
          <w:sz w:val="24"/>
        </w:rPr>
        <w:t>：</w:t>
      </w:r>
    </w:p>
    <w:p w:rsidR="00E61500" w:rsidRDefault="00E61500" w:rsidP="00E61500">
      <w:pPr>
        <w:spacing w:line="240" w:lineRule="atLeast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153025" cy="7077075"/>
            <wp:effectExtent l="0" t="0" r="9525" b="9525"/>
            <wp:docPr id="4" name="图片 4" descr="说明: D:\Backup\我的文档\My Pictures\fix\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1" descr="说明: D:\Backup\我的文档\My Pictures\fix\y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500" w:rsidRDefault="00E61500" w:rsidP="00E61500">
      <w:pPr>
        <w:jc w:val="left"/>
      </w:pPr>
      <w:r>
        <w:rPr>
          <w:noProof/>
        </w:rPr>
        <w:lastRenderedPageBreak/>
        <w:drawing>
          <wp:inline distT="0" distB="0" distL="0" distR="0">
            <wp:extent cx="5276850" cy="8734425"/>
            <wp:effectExtent l="0" t="0" r="0" b="9525"/>
            <wp:docPr id="3" name="图片 3" descr="说明: D:\Backup\我的文档\My Pictures\fix\y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" descr="说明: D:\Backup\我的文档\My Pictures\fix\y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500" w:rsidRDefault="00E61500" w:rsidP="00E61500">
      <w:pPr>
        <w:jc w:val="left"/>
      </w:pPr>
      <w:r>
        <w:rPr>
          <w:noProof/>
        </w:rPr>
        <w:lastRenderedPageBreak/>
        <w:drawing>
          <wp:inline distT="0" distB="0" distL="0" distR="0">
            <wp:extent cx="5276850" cy="7410450"/>
            <wp:effectExtent l="0" t="0" r="0" b="0"/>
            <wp:docPr id="2" name="图片 2" descr="说明: D:\Backup\我的文档\My Pictures\fix\y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4" descr="说明: D:\Backup\我的文档\My Pictures\fix\y2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500" w:rsidRDefault="00E61500" w:rsidP="00E61500">
      <w:pPr>
        <w:jc w:val="center"/>
      </w:pPr>
      <w:r>
        <w:rPr>
          <w:noProof/>
        </w:rPr>
        <w:lastRenderedPageBreak/>
        <w:drawing>
          <wp:inline distT="0" distB="0" distL="0" distR="0">
            <wp:extent cx="5276850" cy="2733675"/>
            <wp:effectExtent l="0" t="0" r="0" b="9525"/>
            <wp:docPr id="1" name="图片 1" descr="说明: D:\Backup\我的文档\My Pictures\fix\y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6" descr="说明: D:\Backup\我的文档\My Pictures\fix\y2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500" w:rsidRDefault="00E61500" w:rsidP="00E61500">
      <w:pPr>
        <w:jc w:val="center"/>
      </w:pPr>
    </w:p>
    <w:p w:rsidR="00E61500" w:rsidRPr="009C2882" w:rsidRDefault="00E61500" w:rsidP="00E61500">
      <w:pPr>
        <w:jc w:val="center"/>
      </w:pPr>
    </w:p>
    <w:p w:rsidR="000C146A" w:rsidRDefault="000C146A">
      <w:bookmarkStart w:id="12" w:name="_GoBack"/>
      <w:bookmarkEnd w:id="12"/>
    </w:p>
    <w:sectPr w:rsidR="000C1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72DA"/>
    <w:multiLevelType w:val="hybridMultilevel"/>
    <w:tmpl w:val="D518B24A"/>
    <w:lvl w:ilvl="0" w:tplc="434657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9477EA7"/>
    <w:multiLevelType w:val="hybridMultilevel"/>
    <w:tmpl w:val="D518B24A"/>
    <w:lvl w:ilvl="0" w:tplc="434657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1B83A81"/>
    <w:multiLevelType w:val="hybridMultilevel"/>
    <w:tmpl w:val="D518B24A"/>
    <w:lvl w:ilvl="0" w:tplc="434657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FE70565"/>
    <w:multiLevelType w:val="hybridMultilevel"/>
    <w:tmpl w:val="D518B24A"/>
    <w:lvl w:ilvl="0" w:tplc="434657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83"/>
    <w:rsid w:val="000C146A"/>
    <w:rsid w:val="002D3283"/>
    <w:rsid w:val="00437E9F"/>
    <w:rsid w:val="00E6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0"/>
    <w:pPr>
      <w:widowControl w:val="0"/>
      <w:jc w:val="both"/>
    </w:pPr>
    <w:rPr>
      <w:sz w:val="21"/>
      <w:szCs w:val="21"/>
    </w:rPr>
  </w:style>
  <w:style w:type="paragraph" w:styleId="3">
    <w:name w:val="heading 3"/>
    <w:aliases w:val="3级"/>
    <w:basedOn w:val="a"/>
    <w:next w:val="a"/>
    <w:link w:val="3Char"/>
    <w:qFormat/>
    <w:rsid w:val="00E61500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aliases w:val="3级 Char"/>
    <w:basedOn w:val="a0"/>
    <w:link w:val="3"/>
    <w:rsid w:val="00E61500"/>
    <w:rPr>
      <w:b/>
      <w:kern w:val="0"/>
      <w:sz w:val="32"/>
    </w:rPr>
  </w:style>
  <w:style w:type="paragraph" w:styleId="a3">
    <w:name w:val="List Paragraph"/>
    <w:basedOn w:val="a"/>
    <w:qFormat/>
    <w:rsid w:val="00E61500"/>
    <w:pPr>
      <w:ind w:firstLineChars="200" w:firstLine="420"/>
    </w:pPr>
    <w:rPr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6150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15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0"/>
    <w:pPr>
      <w:widowControl w:val="0"/>
      <w:jc w:val="both"/>
    </w:pPr>
    <w:rPr>
      <w:sz w:val="21"/>
      <w:szCs w:val="21"/>
    </w:rPr>
  </w:style>
  <w:style w:type="paragraph" w:styleId="3">
    <w:name w:val="heading 3"/>
    <w:aliases w:val="3级"/>
    <w:basedOn w:val="a"/>
    <w:next w:val="a"/>
    <w:link w:val="3Char"/>
    <w:qFormat/>
    <w:rsid w:val="00E61500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aliases w:val="3级 Char"/>
    <w:basedOn w:val="a0"/>
    <w:link w:val="3"/>
    <w:rsid w:val="00E61500"/>
    <w:rPr>
      <w:b/>
      <w:kern w:val="0"/>
      <w:sz w:val="32"/>
    </w:rPr>
  </w:style>
  <w:style w:type="paragraph" w:styleId="a3">
    <w:name w:val="List Paragraph"/>
    <w:basedOn w:val="a"/>
    <w:qFormat/>
    <w:rsid w:val="00E61500"/>
    <w:pPr>
      <w:ind w:firstLineChars="200" w:firstLine="420"/>
    </w:pPr>
    <w:rPr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6150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1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483</Words>
  <Characters>2757</Characters>
  <Application>Microsoft Office Word</Application>
  <DocSecurity>0</DocSecurity>
  <Lines>22</Lines>
  <Paragraphs>6</Paragraphs>
  <ScaleCrop>false</ScaleCrop>
  <Company>Sky123.Org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2013-09-16T23:58:00Z</dcterms:created>
  <dcterms:modified xsi:type="dcterms:W3CDTF">2013-09-17T00:00:00Z</dcterms:modified>
</cp:coreProperties>
</file>